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C2678" w14:textId="56B88EC7" w:rsidR="00E632A1" w:rsidRPr="00BD3E65" w:rsidRDefault="00E632A1" w:rsidP="004A1967">
      <w:pPr>
        <w:pStyle w:val="a4"/>
        <w:rPr>
          <w:rFonts w:ascii="Gill Sans MT Condensed" w:hAnsi="Gill Sans MT Condensed"/>
          <w:color w:val="EF69A6"/>
          <w:sz w:val="80"/>
          <w:szCs w:val="80"/>
          <w14:textOutline w14:w="9525" w14:cap="rnd" w14:cmpd="sng" w14:algn="ctr">
            <w14:solidFill>
              <w14:schemeClr w14:val="tx1">
                <w14:lumMod w14:val="65000"/>
                <w14:lumOff w14:val="35000"/>
              </w14:schemeClr>
            </w14:solidFill>
            <w14:prstDash w14:val="solid"/>
            <w14:bevel/>
          </w14:textOutline>
        </w:rPr>
      </w:pPr>
      <w:bookmarkStart w:id="0" w:name="_Hlk521586805"/>
      <w:r w:rsidRPr="00BD3E65">
        <w:rPr>
          <w:rFonts w:ascii="Gill Sans MT Condensed" w:hAnsi="Gill Sans MT Condensed"/>
          <w:color w:val="EF69A6"/>
          <w:sz w:val="80"/>
          <w:szCs w:val="80"/>
          <w14:textOutline w14:w="9525" w14:cap="rnd" w14:cmpd="sng" w14:algn="ctr">
            <w14:noFill/>
            <w14:prstDash w14:val="solid"/>
            <w14:bevel/>
          </w14:textOutline>
        </w:rPr>
        <w:t>Chinese</w:t>
      </w:r>
      <w:bookmarkEnd w:id="0"/>
      <w:r w:rsidRPr="00BD3E65">
        <w:rPr>
          <w:rFonts w:ascii="Gill Sans MT Condensed" w:hAnsi="Gill Sans MT Condensed"/>
          <w:color w:val="EF69A6"/>
          <w:sz w:val="80"/>
          <w:szCs w:val="80"/>
          <w14:textOutline w14:w="9525" w14:cap="rnd" w14:cmpd="sng" w14:algn="ctr">
            <w14:noFill/>
            <w14:prstDash w14:val="solid"/>
            <w14:bevel/>
          </w14:textOutline>
        </w:rPr>
        <w:t xml:space="preserve"> folklore story</w:t>
      </w:r>
    </w:p>
    <w:p w14:paraId="3B9F4243" w14:textId="5C81D599" w:rsidR="00345DCF" w:rsidRPr="00BD3E65" w:rsidRDefault="00E632A1" w:rsidP="004A1967">
      <w:pPr>
        <w:pStyle w:val="a4"/>
        <w:jc w:val="right"/>
        <w:rPr>
          <w:rFonts w:ascii="Malgun Gothic" w:hAnsi="Malgun Gothic"/>
          <w:b/>
          <w:color w:val="5C9CD6"/>
          <w:sz w:val="48"/>
          <w:szCs w:val="48"/>
          <w14:textOutline w14:w="9525" w14:cap="rnd" w14:cmpd="sng" w14:algn="ctr">
            <w14:solidFill>
              <w14:schemeClr w14:val="bg2">
                <w14:lumMod w14:val="25000"/>
              </w14:schemeClr>
            </w14:solidFill>
            <w14:prstDash w14:val="solid"/>
            <w14:bevel/>
          </w14:textOutline>
        </w:rPr>
      </w:pPr>
      <w:r w:rsidRPr="00BD3E65">
        <w:rPr>
          <w:rFonts w:ascii="Gill Sans MT Condensed" w:hAnsi="Gill Sans MT Condensed"/>
          <w:color w:val="EF69A6"/>
          <w:sz w:val="48"/>
          <w:szCs w:val="48"/>
          <w14:textOutline w14:w="9525" w14:cap="rnd" w14:cmpd="sng" w14:algn="ctr">
            <w14:noFill/>
            <w14:prstDash w14:val="solid"/>
            <w14:bevel/>
          </w14:textOutline>
        </w:rPr>
        <w:t>The Cowherd and the Girl Weaver</w:t>
      </w:r>
    </w:p>
    <w:p w14:paraId="6B445456" w14:textId="39DA71BC" w:rsidR="001C3F1D" w:rsidRPr="00B5070A" w:rsidRDefault="00A3499A" w:rsidP="002B1150">
      <w:pPr>
        <w:spacing w:beforeLines="50" w:before="180" w:afterLines="50" w:after="180"/>
        <w:ind w:firstLineChars="200" w:firstLine="881"/>
        <w:jc w:val="both"/>
        <w:rPr>
          <w:rFonts w:ascii="Microsoft JhengHei UI" w:hAnsi="Microsoft JhengHei UI"/>
          <w:b/>
          <w:color w:val="45888B"/>
          <w:sz w:val="44"/>
          <w:szCs w:val="44"/>
          <w14:textOutline w14:w="9525" w14:cap="rnd" w14:cmpd="sng" w14:algn="ctr">
            <w14:noFill/>
            <w14:prstDash w14:val="solid"/>
            <w14:bevel/>
          </w14:textOutline>
        </w:rPr>
      </w:pPr>
      <w:r w:rsidRPr="00B5070A">
        <w:rPr>
          <w:rFonts w:ascii="Microsoft JhengHei UI" w:hAnsi="Microsoft JhengHei UI"/>
          <w:b/>
          <w:color w:val="45888B"/>
          <w:sz w:val="44"/>
          <w:szCs w:val="44"/>
          <w14:textOutline w14:w="9525" w14:cap="rnd" w14:cmpd="sng" w14:algn="ctr">
            <w14:noFill/>
            <w14:prstDash w14:val="solid"/>
            <w14:bevel/>
          </w14:textOutline>
        </w:rPr>
        <w:t>The</w:t>
      </w:r>
      <w:r w:rsidR="00345DCF" w:rsidRPr="00B5070A">
        <w:rPr>
          <w:rFonts w:ascii="Microsoft JhengHei UI" w:hAnsi="Microsoft JhengHei UI" w:hint="eastAsia"/>
          <w:b/>
          <w:color w:val="45888B"/>
          <w:sz w:val="44"/>
          <w:szCs w:val="44"/>
          <w14:textOutline w14:w="9525" w14:cap="rnd" w14:cmpd="sng" w14:algn="ctr">
            <w14:noFill/>
            <w14:prstDash w14:val="solid"/>
            <w14:bevel/>
          </w14:textOutline>
        </w:rPr>
        <w:t xml:space="preserve"> </w:t>
      </w:r>
      <w:r w:rsidRPr="00B5070A">
        <w:rPr>
          <w:rFonts w:ascii="Microsoft JhengHei UI" w:hAnsi="Microsoft JhengHei UI"/>
          <w:b/>
          <w:color w:val="45888B"/>
          <w:sz w:val="44"/>
          <w:szCs w:val="44"/>
          <w14:textOutline w14:w="9525" w14:cap="rnd" w14:cmpd="sng" w14:algn="ctr">
            <w14:noFill/>
            <w14:prstDash w14:val="solid"/>
            <w14:bevel/>
          </w14:textOutline>
        </w:rPr>
        <w:t>Cowherd and the Weaver Girl are one of the four major folklore legends in China and have been praised by some as the mythical love classics</w:t>
      </w:r>
      <w:r w:rsidR="001C3F1D" w:rsidRPr="00B5070A">
        <w:rPr>
          <w:rFonts w:ascii="Microsoft JhengHei UI" w:hAnsi="Microsoft JhengHei UI" w:hint="eastAsia"/>
          <w:b/>
          <w:color w:val="45888B"/>
          <w:sz w:val="44"/>
          <w:szCs w:val="44"/>
          <w14:textOutline w14:w="9525" w14:cap="rnd" w14:cmpd="sng" w14:algn="ctr">
            <w14:noFill/>
            <w14:prstDash w14:val="solid"/>
            <w14:bevel/>
          </w14:textOutline>
        </w:rPr>
        <w:t xml:space="preserve"> </w:t>
      </w:r>
      <w:r w:rsidRPr="00B5070A">
        <w:rPr>
          <w:rFonts w:ascii="Microsoft JhengHei UI" w:hAnsi="Microsoft JhengHei UI"/>
          <w:b/>
          <w:color w:val="45888B"/>
          <w:sz w:val="44"/>
          <w:szCs w:val="44"/>
          <w14:textOutline w14:w="9525" w14:cap="rnd" w14:cmpd="sng" w14:algn="ctr">
            <w14:noFill/>
            <w14:prstDash w14:val="solid"/>
            <w14:bevel/>
          </w14:textOutline>
        </w:rPr>
        <w:t>in Chinese culture.</w:t>
      </w:r>
    </w:p>
    <w:p w14:paraId="3176BB0C" w14:textId="5EAC44FF" w:rsidR="003B5B5A" w:rsidRPr="00B5070A" w:rsidRDefault="00D3406B" w:rsidP="002B1150">
      <w:pPr>
        <w:pBdr>
          <w:bottom w:val="dashed" w:sz="12" w:space="1" w:color="7F7F7F" w:themeColor="text1" w:themeTint="80"/>
        </w:pBdr>
        <w:spacing w:beforeLines="50" w:before="180" w:afterLines="50" w:after="180"/>
        <w:ind w:firstLineChars="200" w:firstLine="881"/>
        <w:jc w:val="both"/>
        <w:rPr>
          <w:rFonts w:ascii="Microsoft YaHei" w:hAnsi="Microsoft YaHei"/>
          <w:b/>
          <w:color w:val="45888B"/>
          <w:sz w:val="32"/>
          <w:szCs w:val="36"/>
          <w14:textOutline w14:w="9525" w14:cap="rnd" w14:cmpd="sng" w14:algn="ctr">
            <w14:solidFill>
              <w14:schemeClr w14:val="bg2">
                <w14:lumMod w14:val="25000"/>
              </w14:schemeClr>
            </w14:solidFill>
            <w14:prstDash w14:val="solid"/>
            <w14:bevel/>
          </w14:textOutline>
        </w:rPr>
      </w:pPr>
      <w:r w:rsidRPr="00B5070A">
        <w:rPr>
          <w:rFonts w:ascii="Microsoft JhengHei UI" w:hAnsi="Microsoft JhengHei UI"/>
          <w:b/>
          <w:color w:val="45888B"/>
          <w:sz w:val="44"/>
          <w:szCs w:val="48"/>
          <w14:textOutline w14:w="9525" w14:cap="rnd" w14:cmpd="sng" w14:algn="ctr">
            <w14:noFill/>
            <w14:prstDash w14:val="solid"/>
            <w14:bevel/>
          </w14:textOutline>
        </w:rPr>
        <w:t xml:space="preserve">The Chinese traditional festival of </w:t>
      </w:r>
      <w:proofErr w:type="spellStart"/>
      <w:r w:rsidRPr="00B5070A">
        <w:rPr>
          <w:rFonts w:ascii="Microsoft JhengHei UI" w:hAnsi="Microsoft JhengHei UI"/>
          <w:b/>
          <w:color w:val="45888B"/>
          <w:sz w:val="44"/>
          <w:szCs w:val="48"/>
          <w14:textOutline w14:w="9525" w14:cap="rnd" w14:cmpd="sng" w14:algn="ctr">
            <w14:noFill/>
            <w14:prstDash w14:val="solid"/>
            <w14:bevel/>
          </w14:textOutline>
        </w:rPr>
        <w:t>Tanabata</w:t>
      </w:r>
      <w:proofErr w:type="spellEnd"/>
      <w:r w:rsidRPr="00B5070A">
        <w:rPr>
          <w:rFonts w:ascii="Microsoft JhengHei UI" w:hAnsi="Microsoft JhengHei UI"/>
          <w:b/>
          <w:color w:val="45888B"/>
          <w:sz w:val="44"/>
          <w:szCs w:val="48"/>
          <w14:textOutline w14:w="9525" w14:cap="rnd" w14:cmpd="sng" w14:algn="ctr">
            <w14:noFill/>
            <w14:prstDash w14:val="solid"/>
            <w14:bevel/>
          </w14:textOutline>
        </w:rPr>
        <w:t xml:space="preserve"> comes from the story of the Cowherd and the Weaver Girl.</w:t>
      </w:r>
    </w:p>
    <w:p w14:paraId="24672600" w14:textId="2429A2D2" w:rsidR="002B1150" w:rsidRPr="00B82FD0" w:rsidRDefault="00D3406B" w:rsidP="002B1150">
      <w:pPr>
        <w:overflowPunct w:val="0"/>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 xml:space="preserve">Legend has it that a long time ago, there was an orphan named Cowherd, who lived with his brother-in-law, and the blind man was not </w:t>
      </w: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lastRenderedPageBreak/>
        <w:t>good to him.</w:t>
      </w:r>
    </w:p>
    <w:p w14:paraId="3942B45F" w14:textId="6C581D71" w:rsidR="002B1150" w:rsidRPr="00B82FD0" w:rsidRDefault="00D3406B" w:rsidP="002B1150">
      <w:pPr>
        <w:overflowPunct w:val="0"/>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He</w:t>
      </w:r>
      <w:bookmarkStart w:id="1" w:name="_Hlk521578792"/>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 xml:space="preserve"> </w:t>
      </w:r>
      <w:bookmarkEnd w:id="1"/>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gave him nine cows but let him lead ten heads back, otherwise he would never go back</w:t>
      </w:r>
      <w:r w:rsidR="002B1150"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w:t>
      </w:r>
    </w:p>
    <w:p w14:paraId="3B2B383F" w14:textId="77777777" w:rsidR="002B1150" w:rsidRPr="00B82FD0" w:rsidRDefault="00D3406B" w:rsidP="002B1150">
      <w:pPr>
        <w:overflowPunct w:val="0"/>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When he was depressed, he got the advice of a high-ranking</w:t>
      </w:r>
      <w:r w:rsidR="00286F22"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 xml:space="preserve"> </w:t>
      </w: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man.</w:t>
      </w:r>
      <w:r w:rsidR="00286F22"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 xml:space="preserve"> </w:t>
      </w: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He found a sick old cow on the mountain.</w:t>
      </w:r>
    </w:p>
    <w:p w14:paraId="1CD179A4" w14:textId="04198C1A" w:rsidR="001C3F1D" w:rsidRPr="00B82FD0" w:rsidRDefault="00D3406B" w:rsidP="002B1150">
      <w:pPr>
        <w:overflowPunct w:val="0"/>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He took good care of it and learned that the old cow was the golden star of the sky and was beaten by the mortal world. The cowherd then took it home.</w:t>
      </w:r>
    </w:p>
    <w:p w14:paraId="416D366A" w14:textId="7D09289F" w:rsidR="0082435D" w:rsidRPr="00B82FD0" w:rsidRDefault="00D3406B" w:rsidP="005D4035">
      <w:pPr>
        <w:pBdr>
          <w:bottom w:val="dashed" w:sz="12" w:space="1" w:color="7F7F7F" w:themeColor="text1" w:themeTint="80"/>
        </w:pBdr>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solidFill>
              <w14:schemeClr w14:val="bg2">
                <w14:lumMod w14:val="25000"/>
              </w14:schemeClr>
            </w14:solid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Later, I got the guidance of the old cow. The cowherd found the place where the fairies bathed and played.</w:t>
      </w:r>
      <w:r w:rsidR="0082435D" w:rsidRPr="00B82FD0">
        <w:rPr>
          <w:rFonts w:ascii="Microsoft YaHei UI" w:hAnsi="Microsoft YaHei UI"/>
          <w:b/>
          <w:color w:val="C45911" w:themeColor="accent2" w:themeShade="BF"/>
          <w:sz w:val="36"/>
          <w:szCs w:val="36"/>
          <w14:textOutline w14:w="9525" w14:cap="rnd" w14:cmpd="sng" w14:algn="ctr">
            <w14:solidFill>
              <w14:schemeClr w14:val="bg2">
                <w14:lumMod w14:val="25000"/>
              </w14:schemeClr>
            </w14:solidFill>
            <w14:prstDash w14:val="solid"/>
            <w14:bevel/>
          </w14:textOutline>
        </w:rPr>
        <w:br w:type="page"/>
      </w:r>
    </w:p>
    <w:p w14:paraId="79A46F4C" w14:textId="15CD4D2A" w:rsidR="002B1150" w:rsidRPr="00B82FD0" w:rsidRDefault="00D3406B" w:rsidP="0082435D">
      <w:pPr>
        <w:spacing w:beforeLines="50" w:before="18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lastRenderedPageBreak/>
        <w:t>I picked up one of the clothes. The name of the fairy was called Weaver Girl.</w:t>
      </w:r>
    </w:p>
    <w:p w14:paraId="5D65C842" w14:textId="4AB33336" w:rsidR="002B1150" w:rsidRPr="00B82FD0" w:rsidRDefault="00D3406B" w:rsidP="0082435D">
      <w:pPr>
        <w:spacing w:beforeLines="100" w:before="36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They met each other and fell in love. But because of the violation of the rules, the Weaver Girl was brought back to heaven.</w:t>
      </w:r>
      <w:r w:rsidR="0082435D" w:rsidRPr="00B82FD0">
        <w:rPr>
          <w:rFonts w:ascii="Microsoft YaHei UI" w:hAnsi="Microsoft YaHei UI" w:hint="eastAsia"/>
          <w:b/>
          <w:color w:val="C45911" w:themeColor="accent2" w:themeShade="BF"/>
          <w:sz w:val="36"/>
          <w:szCs w:val="36"/>
          <w14:textOutline w14:w="9525" w14:cap="rnd" w14:cmpd="sng" w14:algn="ctr">
            <w14:noFill/>
            <w14:prstDash w14:val="solid"/>
            <w14:bevel/>
          </w14:textOutline>
        </w:rPr>
        <w:t xml:space="preserve"> </w:t>
      </w: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The old cow told the Cowherd, after it died, put the leather into shoes and put it on the clouds.</w:t>
      </w:r>
    </w:p>
    <w:p w14:paraId="7DA54584" w14:textId="76956C39" w:rsidR="00376257" w:rsidRPr="00B82FD0" w:rsidRDefault="00D3406B" w:rsidP="002B1150">
      <w:pPr>
        <w:spacing w:beforeLines="100" w:before="36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Later, the Cowherd finally reached the heavens, and he was about to reunite with the Weaver Girl, and was stopped by the Milky Way, which was changed by the silver scorpion of the Queen Mother.</w:t>
      </w:r>
    </w:p>
    <w:p w14:paraId="3699D919" w14:textId="2B2C53CF" w:rsidR="00376257" w:rsidRPr="00BD3E65" w:rsidRDefault="00D3406B" w:rsidP="005D4035">
      <w:pPr>
        <w:pBdr>
          <w:bottom w:val="dashed" w:sz="12" w:space="1" w:color="7F7F7F" w:themeColor="text1" w:themeTint="80"/>
        </w:pBdr>
        <w:spacing w:beforeLines="100" w:before="360" w:afterLines="50" w:after="180"/>
        <w:ind w:firstLineChars="200" w:firstLine="721"/>
        <w:jc w:val="both"/>
        <w:rPr>
          <w:rFonts w:ascii="Microsoft YaHei UI" w:hAnsi="Microsoft YaHei UI"/>
          <w:b/>
          <w:color w:val="F7CAAC" w:themeColor="accent2" w:themeTint="66"/>
          <w:sz w:val="36"/>
          <w:szCs w:val="36"/>
          <w14:textOutline w14:w="9525" w14:cap="rnd" w14:cmpd="sng" w14:algn="ctr">
            <w14:noFill/>
            <w14:prstDash w14:val="solid"/>
            <w14:bevel/>
          </w14:textOutline>
        </w:rPr>
      </w:pPr>
      <w:r w:rsidRPr="00B82FD0">
        <w:rPr>
          <w:rFonts w:ascii="Microsoft YaHei UI" w:hAnsi="Microsoft YaHei UI"/>
          <w:b/>
          <w:color w:val="C45911" w:themeColor="accent2" w:themeShade="BF"/>
          <w:sz w:val="36"/>
          <w:szCs w:val="36"/>
          <w14:textOutline w14:w="9525" w14:cap="rnd" w14:cmpd="sng" w14:algn="ctr">
            <w14:noFill/>
            <w14:prstDash w14:val="solid"/>
            <w14:bevel/>
          </w14:textOutline>
        </w:rPr>
        <w:t>The magpies in the sky were moved by their love and emotions, and they became "bridges", and the Cowherd and the Weaver Girl finally reunited.</w:t>
      </w:r>
      <w:r w:rsidR="005D4035" w:rsidRPr="00BD3E65">
        <w:rPr>
          <w:rFonts w:ascii="Microsoft YaHei UI" w:hAnsi="Microsoft YaHei UI"/>
          <w:b/>
          <w:color w:val="F7CAAC" w:themeColor="accent2" w:themeTint="66"/>
          <w:sz w:val="36"/>
          <w:szCs w:val="36"/>
          <w14:textOutline w14:w="9525" w14:cap="rnd" w14:cmpd="sng" w14:algn="ctr">
            <w14:noFill/>
            <w14:prstDash w14:val="solid"/>
            <w14:bevel/>
          </w14:textOutline>
        </w:rPr>
        <w:br w:type="page"/>
      </w:r>
    </w:p>
    <w:p w14:paraId="17095EAE" w14:textId="2F7531D9" w:rsidR="003E37EA" w:rsidRPr="00370759" w:rsidRDefault="00D3406B" w:rsidP="002B1150">
      <w:pPr>
        <w:spacing w:beforeLines="100" w:before="36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370759">
        <w:rPr>
          <w:rFonts w:ascii="Microsoft YaHei UI" w:hAnsi="Microsoft YaHei UI"/>
          <w:b/>
          <w:color w:val="C45911" w:themeColor="accent2" w:themeShade="BF"/>
          <w:sz w:val="36"/>
          <w:szCs w:val="36"/>
          <w14:textOutline w14:w="9525" w14:cap="rnd" w14:cmpd="sng" w14:algn="ctr">
            <w14:noFill/>
            <w14:prstDash w14:val="solid"/>
            <w14:bevel/>
          </w14:textOutline>
        </w:rPr>
        <w:lastRenderedPageBreak/>
        <w:t>The mother-in-law is somewhat moved. After the seventh lunar month of the lunar calendar, the two talents can meet at the bridge.</w:t>
      </w:r>
    </w:p>
    <w:p w14:paraId="6B70D045" w14:textId="77777777" w:rsidR="00D3406B" w:rsidRPr="00370759" w:rsidRDefault="00D3406B" w:rsidP="005D4035">
      <w:pPr>
        <w:pBdr>
          <w:bottom w:val="dashed" w:sz="12" w:space="1" w:color="7F7F7F" w:themeColor="text1" w:themeTint="80"/>
        </w:pBdr>
        <w:spacing w:beforeLines="100" w:before="360" w:afterLines="50" w:after="180"/>
        <w:ind w:firstLineChars="200" w:firstLine="721"/>
        <w:jc w:val="both"/>
        <w:rPr>
          <w:rFonts w:ascii="Microsoft YaHei UI" w:hAnsi="Microsoft YaHei UI"/>
          <w:b/>
          <w:color w:val="C45911" w:themeColor="accent2" w:themeShade="BF"/>
          <w:sz w:val="36"/>
          <w:szCs w:val="36"/>
          <w14:textOutline w14:w="9525" w14:cap="rnd" w14:cmpd="sng" w14:algn="ctr">
            <w14:noFill/>
            <w14:prstDash w14:val="solid"/>
            <w14:bevel/>
          </w14:textOutline>
        </w:rPr>
      </w:pPr>
      <w:r w:rsidRPr="00370759">
        <w:rPr>
          <w:rFonts w:ascii="Microsoft YaHei UI" w:hAnsi="Microsoft YaHei UI"/>
          <w:b/>
          <w:color w:val="C45911" w:themeColor="accent2" w:themeShade="BF"/>
          <w:sz w:val="36"/>
          <w:szCs w:val="36"/>
          <w14:textOutline w14:w="9525" w14:cap="rnd" w14:cmpd="sng" w14:algn="ctr">
            <w14:noFill/>
            <w14:prstDash w14:val="solid"/>
            <w14:bevel/>
          </w14:textOutline>
        </w:rPr>
        <w:t>After that, every year, the seventh day of the seventh day, the Cowherd put two children in the basket and provoked them with a pole. God and the Weaver Gir</w:t>
      </w:r>
      <w:bookmarkStart w:id="2" w:name="_GoBack"/>
      <w:bookmarkEnd w:id="2"/>
      <w:r w:rsidRPr="00370759">
        <w:rPr>
          <w:rFonts w:ascii="Microsoft YaHei UI" w:hAnsi="Microsoft YaHei UI"/>
          <w:b/>
          <w:color w:val="C45911" w:themeColor="accent2" w:themeShade="BF"/>
          <w:sz w:val="36"/>
          <w:szCs w:val="36"/>
          <w14:textOutline w14:w="9525" w14:cap="rnd" w14:cmpd="sng" w14:algn="ctr">
            <w14:noFill/>
            <w14:prstDash w14:val="solid"/>
            <w14:bevel/>
          </w14:textOutline>
        </w:rPr>
        <w:t>l reunited and became a story.</w:t>
      </w:r>
    </w:p>
    <w:sectPr w:rsidR="00D3406B" w:rsidRPr="00370759" w:rsidSect="002D302C">
      <w:headerReference w:type="default" r:id="rId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8F358" w14:textId="77777777" w:rsidR="00BA02F0" w:rsidRDefault="00BA02F0" w:rsidP="00BB3C0A">
      <w:r>
        <w:separator/>
      </w:r>
    </w:p>
  </w:endnote>
  <w:endnote w:type="continuationSeparator" w:id="0">
    <w:p w14:paraId="1C7895E4" w14:textId="77777777" w:rsidR="00BA02F0" w:rsidRDefault="00BA02F0" w:rsidP="00BB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Microsoft JhengHei U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70770" w14:textId="77777777" w:rsidR="00BA02F0" w:rsidRDefault="00BA02F0" w:rsidP="00BB3C0A">
      <w:r>
        <w:separator/>
      </w:r>
    </w:p>
  </w:footnote>
  <w:footnote w:type="continuationSeparator" w:id="0">
    <w:p w14:paraId="6007141C" w14:textId="77777777" w:rsidR="00BA02F0" w:rsidRDefault="00BA02F0" w:rsidP="00BB3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6F9F0" w14:textId="6E403046" w:rsidR="002B1150" w:rsidRPr="00370759" w:rsidRDefault="00BA02F0" w:rsidP="008B2F05">
    <w:pPr>
      <w:pStyle w:val="a4"/>
      <w:pBdr>
        <w:bottom w:val="dashed" w:sz="12" w:space="1" w:color="7F7F7F" w:themeColor="text1" w:themeTint="80"/>
      </w:pBdr>
      <w:jc w:val="center"/>
      <w:rPr>
        <w:rFonts w:ascii="Malgun Gothic" w:hAnsi="Malgun Gothic"/>
        <w:color w:val="F692A7"/>
        <w:sz w:val="24"/>
        <w:szCs w:val="24"/>
      </w:rPr>
    </w:pPr>
    <w:r>
      <w:rPr>
        <w:rFonts w:ascii="Calibri" w:hAnsi="Calibri"/>
        <w:color w:val="000000" w:themeColor="text1"/>
        <w:sz w:val="56"/>
        <w:szCs w:val="96"/>
        <w14:textOutline w14:w="9525" w14:cap="rnd" w14:cmpd="sng" w14:algn="ctr">
          <w14:solidFill>
            <w14:schemeClr w14:val="tx1">
              <w14:lumMod w14:val="65000"/>
              <w14:lumOff w14:val="35000"/>
            </w14:schemeClr>
          </w14:solidFill>
          <w14:prstDash w14:val="solid"/>
          <w14:bevel/>
        </w14:textOutline>
      </w:rPr>
      <w:pict w14:anchorId="7E83B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1020pt;height:1920pt;z-index:-251654144;mso-position-horizontal:center;mso-position-horizontal-relative:margin;mso-position-vertical:center;mso-position-vertical-relative:margin" o:allowincell="f">
          <v:imagedata r:id="rId1" o:title="66186"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02C"/>
    <w:rsid w:val="00087DA9"/>
    <w:rsid w:val="000D369F"/>
    <w:rsid w:val="000E6E9C"/>
    <w:rsid w:val="001C3F1D"/>
    <w:rsid w:val="00236742"/>
    <w:rsid w:val="00286F22"/>
    <w:rsid w:val="002B1150"/>
    <w:rsid w:val="002C6CAB"/>
    <w:rsid w:val="002D302C"/>
    <w:rsid w:val="00345DCF"/>
    <w:rsid w:val="00362926"/>
    <w:rsid w:val="00370759"/>
    <w:rsid w:val="00376257"/>
    <w:rsid w:val="003B5B5A"/>
    <w:rsid w:val="003E37EA"/>
    <w:rsid w:val="0045793E"/>
    <w:rsid w:val="004A1967"/>
    <w:rsid w:val="004A530D"/>
    <w:rsid w:val="005210B2"/>
    <w:rsid w:val="005D4035"/>
    <w:rsid w:val="006345FE"/>
    <w:rsid w:val="00704240"/>
    <w:rsid w:val="007153DE"/>
    <w:rsid w:val="00777D14"/>
    <w:rsid w:val="0082435D"/>
    <w:rsid w:val="008B2F05"/>
    <w:rsid w:val="00975DA4"/>
    <w:rsid w:val="009D45B0"/>
    <w:rsid w:val="00A3499A"/>
    <w:rsid w:val="00AC1E83"/>
    <w:rsid w:val="00AD6921"/>
    <w:rsid w:val="00B343BF"/>
    <w:rsid w:val="00B5070A"/>
    <w:rsid w:val="00B82FD0"/>
    <w:rsid w:val="00BA02F0"/>
    <w:rsid w:val="00BB3C0A"/>
    <w:rsid w:val="00BD3E65"/>
    <w:rsid w:val="00C91FD4"/>
    <w:rsid w:val="00CC6629"/>
    <w:rsid w:val="00D3406B"/>
    <w:rsid w:val="00D74D80"/>
    <w:rsid w:val="00E632A1"/>
    <w:rsid w:val="00E779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BA03310"/>
  <w15:chartTrackingRefBased/>
  <w15:docId w15:val="{8A4BBC9A-8C99-4677-B85F-87A1BF3B5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1FD4"/>
    <w:rPr>
      <w:color w:val="0000FF"/>
      <w:u w:val="single"/>
    </w:rPr>
  </w:style>
  <w:style w:type="paragraph" w:styleId="a4">
    <w:name w:val="header"/>
    <w:basedOn w:val="a"/>
    <w:link w:val="a5"/>
    <w:uiPriority w:val="99"/>
    <w:unhideWhenUsed/>
    <w:rsid w:val="00BB3C0A"/>
    <w:pPr>
      <w:tabs>
        <w:tab w:val="center" w:pos="4153"/>
        <w:tab w:val="right" w:pos="8306"/>
      </w:tabs>
      <w:snapToGrid w:val="0"/>
    </w:pPr>
    <w:rPr>
      <w:sz w:val="20"/>
      <w:szCs w:val="20"/>
    </w:rPr>
  </w:style>
  <w:style w:type="character" w:customStyle="1" w:styleId="a5">
    <w:name w:val="頁首 字元"/>
    <w:basedOn w:val="a0"/>
    <w:link w:val="a4"/>
    <w:uiPriority w:val="99"/>
    <w:rsid w:val="00BB3C0A"/>
    <w:rPr>
      <w:sz w:val="20"/>
      <w:szCs w:val="20"/>
    </w:rPr>
  </w:style>
  <w:style w:type="paragraph" w:styleId="a6">
    <w:name w:val="footer"/>
    <w:basedOn w:val="a"/>
    <w:link w:val="a7"/>
    <w:uiPriority w:val="99"/>
    <w:unhideWhenUsed/>
    <w:rsid w:val="00BB3C0A"/>
    <w:pPr>
      <w:tabs>
        <w:tab w:val="center" w:pos="4153"/>
        <w:tab w:val="right" w:pos="8306"/>
      </w:tabs>
      <w:snapToGrid w:val="0"/>
    </w:pPr>
    <w:rPr>
      <w:sz w:val="20"/>
      <w:szCs w:val="20"/>
    </w:rPr>
  </w:style>
  <w:style w:type="character" w:customStyle="1" w:styleId="a7">
    <w:name w:val="頁尾 字元"/>
    <w:basedOn w:val="a0"/>
    <w:link w:val="a6"/>
    <w:uiPriority w:val="99"/>
    <w:rsid w:val="00BB3C0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E7FE6-FD39-46DC-80C5-6C917287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2018-08-09T06:49:00Z</cp:lastPrinted>
  <dcterms:created xsi:type="dcterms:W3CDTF">2018-08-09T06:48:00Z</dcterms:created>
  <dcterms:modified xsi:type="dcterms:W3CDTF">2018-08-09T09:31:00Z</dcterms:modified>
</cp:coreProperties>
</file>